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0AE74" w14:textId="77777777" w:rsidR="007272C9" w:rsidRPr="00136FA1" w:rsidRDefault="007272C9" w:rsidP="00136FA1">
      <w:pPr>
        <w:adjustRightInd w:val="0"/>
        <w:snapToGrid w:val="0"/>
        <w:rPr>
          <w:sz w:val="21"/>
          <w:szCs w:val="21"/>
        </w:rPr>
      </w:pPr>
    </w:p>
    <w:p w14:paraId="5B493DB8" w14:textId="77777777" w:rsidR="007272C9" w:rsidRPr="00136FA1" w:rsidRDefault="007272C9" w:rsidP="00136FA1">
      <w:pPr>
        <w:adjustRightInd w:val="0"/>
        <w:snapToGrid w:val="0"/>
        <w:ind w:firstLine="720"/>
        <w:rPr>
          <w:sz w:val="21"/>
          <w:szCs w:val="21"/>
        </w:rPr>
      </w:pPr>
    </w:p>
    <w:p w14:paraId="2C1DBEF0" w14:textId="129E433A" w:rsidR="002B3A0E" w:rsidRPr="00674652" w:rsidRDefault="002B3A0E" w:rsidP="00136FA1">
      <w:pPr>
        <w:adjustRightInd w:val="0"/>
        <w:snapToGrid w:val="0"/>
        <w:rPr>
          <w:rFonts w:asciiTheme="minorHAnsi" w:hAnsiTheme="minorHAnsi" w:cstheme="minorHAnsi"/>
          <w:b/>
          <w:bCs/>
          <w:sz w:val="22"/>
          <w:szCs w:val="22"/>
        </w:rPr>
      </w:pPr>
      <w:r w:rsidRPr="00674652">
        <w:rPr>
          <w:rFonts w:asciiTheme="minorHAnsi" w:hAnsiTheme="minorHAnsi" w:cstheme="minorHAnsi"/>
          <w:b/>
          <w:bCs/>
          <w:sz w:val="22"/>
          <w:szCs w:val="22"/>
        </w:rPr>
        <w:t>Tenure-Track Appointment in Policing and Community Well-Being</w:t>
      </w:r>
      <w:r w:rsidR="00EE0FE8">
        <w:rPr>
          <w:rFonts w:asciiTheme="minorHAnsi" w:hAnsiTheme="minorHAnsi" w:cstheme="minorHAnsi"/>
          <w:b/>
          <w:bCs/>
          <w:sz w:val="22"/>
          <w:szCs w:val="22"/>
        </w:rPr>
        <w:br/>
      </w:r>
      <w:r w:rsidRPr="00674652">
        <w:rPr>
          <w:rFonts w:asciiTheme="minorHAnsi" w:hAnsiTheme="minorHAnsi" w:cstheme="minorHAnsi"/>
          <w:b/>
          <w:bCs/>
          <w:sz w:val="22"/>
          <w:szCs w:val="22"/>
        </w:rPr>
        <w:t>Trent University Durham GTA Campus</w:t>
      </w:r>
    </w:p>
    <w:p w14:paraId="0C32C127" w14:textId="77777777" w:rsidR="002B3A0E" w:rsidRPr="00674652" w:rsidRDefault="002B3A0E" w:rsidP="00136FA1">
      <w:pPr>
        <w:adjustRightInd w:val="0"/>
        <w:snapToGrid w:val="0"/>
        <w:rPr>
          <w:rFonts w:asciiTheme="minorHAnsi" w:hAnsiTheme="minorHAnsi" w:cstheme="minorHAnsi"/>
          <w:sz w:val="22"/>
          <w:szCs w:val="22"/>
        </w:rPr>
      </w:pPr>
    </w:p>
    <w:p w14:paraId="12289EFB" w14:textId="3691AB98" w:rsidR="002B3A0E" w:rsidRPr="00674652" w:rsidRDefault="002B3A0E" w:rsidP="00136FA1">
      <w:pPr>
        <w:adjustRightInd w:val="0"/>
        <w:snapToGrid w:val="0"/>
        <w:rPr>
          <w:rFonts w:asciiTheme="minorHAnsi" w:hAnsiTheme="minorHAnsi" w:cstheme="minorHAnsi"/>
          <w:sz w:val="22"/>
          <w:szCs w:val="22"/>
        </w:rPr>
      </w:pPr>
      <w:r w:rsidRPr="00674652">
        <w:rPr>
          <w:rFonts w:asciiTheme="minorHAnsi" w:hAnsiTheme="minorHAnsi" w:cstheme="minorHAnsi"/>
          <w:sz w:val="22"/>
          <w:szCs w:val="22"/>
        </w:rPr>
        <w:t xml:space="preserve">Trent University invites applications for a tenure-track position in the </w:t>
      </w:r>
      <w:r w:rsidRPr="00674652">
        <w:rPr>
          <w:rFonts w:asciiTheme="minorHAnsi" w:hAnsiTheme="minorHAnsi" w:cstheme="minorHAnsi"/>
          <w:b/>
          <w:bCs/>
          <w:sz w:val="22"/>
          <w:szCs w:val="22"/>
        </w:rPr>
        <w:t>Policing and Community Well-Being</w:t>
      </w:r>
      <w:r w:rsidRPr="00674652">
        <w:rPr>
          <w:rFonts w:asciiTheme="minorHAnsi" w:hAnsiTheme="minorHAnsi" w:cstheme="minorHAnsi"/>
          <w:sz w:val="22"/>
          <w:szCs w:val="22"/>
        </w:rPr>
        <w:t xml:space="preserve"> program at the rank of Assistant Professor. The successful candidate will also serve as coordinator of the program. The position will be based at Trent’s Durham campus and will commence July 1, 2024, subject to budgetary approval. </w:t>
      </w:r>
    </w:p>
    <w:p w14:paraId="3B67C44C" w14:textId="77777777" w:rsidR="002B3A0E" w:rsidRPr="00674652" w:rsidRDefault="002B3A0E" w:rsidP="00136FA1">
      <w:pPr>
        <w:adjustRightInd w:val="0"/>
        <w:snapToGrid w:val="0"/>
        <w:rPr>
          <w:rFonts w:asciiTheme="minorHAnsi" w:hAnsiTheme="minorHAnsi" w:cstheme="minorHAnsi"/>
          <w:sz w:val="22"/>
          <w:szCs w:val="22"/>
        </w:rPr>
      </w:pPr>
    </w:p>
    <w:p w14:paraId="16E26B88" w14:textId="7B239E51" w:rsidR="002B3A0E" w:rsidRPr="00674652" w:rsidRDefault="002B3A0E" w:rsidP="00136FA1">
      <w:pPr>
        <w:adjustRightInd w:val="0"/>
        <w:snapToGrid w:val="0"/>
        <w:rPr>
          <w:rFonts w:asciiTheme="minorHAnsi" w:hAnsiTheme="minorHAnsi" w:cstheme="minorHAnsi"/>
          <w:sz w:val="22"/>
          <w:szCs w:val="22"/>
        </w:rPr>
      </w:pPr>
      <w:r w:rsidRPr="00674652">
        <w:rPr>
          <w:rFonts w:asciiTheme="minorHAnsi" w:hAnsiTheme="minorHAnsi" w:cstheme="minorHAnsi"/>
          <w:sz w:val="22"/>
          <w:szCs w:val="22"/>
        </w:rPr>
        <w:t xml:space="preserve">Candidates must have completed a PhD in Sociology or a closely related field and show expertise in institutional and interpersonal regulation, risk logics, governance, and law enforcement training.  </w:t>
      </w:r>
    </w:p>
    <w:p w14:paraId="074404AB" w14:textId="77777777" w:rsidR="002B3A0E" w:rsidRPr="00674652" w:rsidRDefault="002B3A0E" w:rsidP="00136FA1">
      <w:pPr>
        <w:adjustRightInd w:val="0"/>
        <w:snapToGrid w:val="0"/>
        <w:rPr>
          <w:rFonts w:asciiTheme="minorHAnsi" w:hAnsiTheme="minorHAnsi" w:cstheme="minorHAnsi"/>
          <w:sz w:val="22"/>
          <w:szCs w:val="22"/>
        </w:rPr>
      </w:pPr>
    </w:p>
    <w:p w14:paraId="5773D9CE" w14:textId="2D37BFC1" w:rsidR="002B3A0E" w:rsidRPr="00674652" w:rsidRDefault="002B3A0E" w:rsidP="00136FA1">
      <w:pPr>
        <w:adjustRightInd w:val="0"/>
        <w:snapToGrid w:val="0"/>
        <w:rPr>
          <w:rFonts w:asciiTheme="minorHAnsi" w:hAnsiTheme="minorHAnsi" w:cstheme="minorHAnsi"/>
          <w:sz w:val="22"/>
          <w:szCs w:val="22"/>
        </w:rPr>
      </w:pPr>
      <w:r w:rsidRPr="00674652">
        <w:rPr>
          <w:rFonts w:asciiTheme="minorHAnsi" w:hAnsiTheme="minorHAnsi" w:cstheme="minorHAnsi"/>
          <w:sz w:val="22"/>
          <w:szCs w:val="22"/>
        </w:rPr>
        <w:t>The position requires a demonstrated record of teaching excellence, with strong abilities in teaching a range of undergraduate-level courses in Policing and Community Well-Being, including Introduction to Policing and Community Well-</w:t>
      </w:r>
      <w:r w:rsidR="00116968" w:rsidRPr="00674652">
        <w:rPr>
          <w:rFonts w:asciiTheme="minorHAnsi" w:hAnsiTheme="minorHAnsi" w:cstheme="minorHAnsi"/>
          <w:sz w:val="22"/>
          <w:szCs w:val="22"/>
        </w:rPr>
        <w:t>Being</w:t>
      </w:r>
      <w:r w:rsidRPr="00674652">
        <w:rPr>
          <w:rFonts w:asciiTheme="minorHAnsi" w:hAnsiTheme="minorHAnsi" w:cstheme="minorHAnsi"/>
          <w:sz w:val="22"/>
          <w:szCs w:val="22"/>
        </w:rPr>
        <w:t>, Community Problem-</w:t>
      </w:r>
      <w:r w:rsidR="00116968" w:rsidRPr="00674652">
        <w:rPr>
          <w:rFonts w:asciiTheme="minorHAnsi" w:hAnsiTheme="minorHAnsi" w:cstheme="minorHAnsi"/>
          <w:sz w:val="22"/>
          <w:szCs w:val="22"/>
        </w:rPr>
        <w:t>S</w:t>
      </w:r>
      <w:r w:rsidRPr="00674652">
        <w:rPr>
          <w:rFonts w:asciiTheme="minorHAnsi" w:hAnsiTheme="minorHAnsi" w:cstheme="minorHAnsi"/>
          <w:sz w:val="22"/>
          <w:szCs w:val="22"/>
        </w:rPr>
        <w:t>olving, advanced courses in Problem-Solving in Diverse and Complex Communities, Violence in the Community, and a demonstrated effectiveness in integrating theory and practice through problem-based and community</w:t>
      </w:r>
      <w:r w:rsidR="00116968" w:rsidRPr="00674652">
        <w:rPr>
          <w:rFonts w:asciiTheme="minorHAnsi" w:hAnsiTheme="minorHAnsi" w:cstheme="minorHAnsi"/>
          <w:sz w:val="22"/>
          <w:szCs w:val="22"/>
        </w:rPr>
        <w:t>-i</w:t>
      </w:r>
      <w:r w:rsidRPr="00674652">
        <w:rPr>
          <w:rFonts w:asciiTheme="minorHAnsi" w:hAnsiTheme="minorHAnsi" w:cstheme="minorHAnsi"/>
          <w:sz w:val="22"/>
          <w:szCs w:val="22"/>
        </w:rPr>
        <w:t xml:space="preserve">ntegrated </w:t>
      </w:r>
      <w:r w:rsidR="00116968" w:rsidRPr="00674652">
        <w:rPr>
          <w:rFonts w:asciiTheme="minorHAnsi" w:hAnsiTheme="minorHAnsi" w:cstheme="minorHAnsi"/>
          <w:sz w:val="22"/>
          <w:szCs w:val="22"/>
        </w:rPr>
        <w:t>pedagogies</w:t>
      </w:r>
      <w:r w:rsidRPr="00674652">
        <w:rPr>
          <w:rFonts w:asciiTheme="minorHAnsi" w:hAnsiTheme="minorHAnsi" w:cstheme="minorHAnsi"/>
          <w:sz w:val="22"/>
          <w:szCs w:val="22"/>
        </w:rPr>
        <w:t xml:space="preserve">. </w:t>
      </w:r>
    </w:p>
    <w:p w14:paraId="12778AD5" w14:textId="77777777" w:rsidR="002B3A0E" w:rsidRPr="00674652" w:rsidRDefault="002B3A0E" w:rsidP="00136FA1">
      <w:pPr>
        <w:adjustRightInd w:val="0"/>
        <w:snapToGrid w:val="0"/>
        <w:rPr>
          <w:rFonts w:asciiTheme="minorHAnsi" w:hAnsiTheme="minorHAnsi" w:cstheme="minorHAnsi"/>
          <w:sz w:val="22"/>
          <w:szCs w:val="22"/>
        </w:rPr>
      </w:pPr>
    </w:p>
    <w:p w14:paraId="0F15BC70" w14:textId="7665D1CE" w:rsidR="002B3A0E" w:rsidRPr="00674652" w:rsidRDefault="002B3A0E" w:rsidP="00136FA1">
      <w:pPr>
        <w:adjustRightInd w:val="0"/>
        <w:snapToGrid w:val="0"/>
        <w:rPr>
          <w:rFonts w:asciiTheme="minorHAnsi" w:hAnsiTheme="minorHAnsi" w:cstheme="minorHAnsi"/>
          <w:sz w:val="22"/>
          <w:szCs w:val="22"/>
        </w:rPr>
      </w:pPr>
      <w:r w:rsidRPr="00674652">
        <w:rPr>
          <w:rFonts w:asciiTheme="minorHAnsi" w:hAnsiTheme="minorHAnsi" w:cstheme="minorHAnsi"/>
          <w:sz w:val="22"/>
          <w:szCs w:val="22"/>
        </w:rPr>
        <w:t>Experience in curriculum development and program administration</w:t>
      </w:r>
      <w:r w:rsidR="00116968" w:rsidRPr="00674652">
        <w:rPr>
          <w:rFonts w:asciiTheme="minorHAnsi" w:hAnsiTheme="minorHAnsi" w:cstheme="minorHAnsi"/>
          <w:sz w:val="22"/>
          <w:szCs w:val="22"/>
        </w:rPr>
        <w:t xml:space="preserve"> of community-intensive policing programs</w:t>
      </w:r>
      <w:r w:rsidRPr="00674652">
        <w:rPr>
          <w:rFonts w:asciiTheme="minorHAnsi" w:hAnsiTheme="minorHAnsi" w:cstheme="minorHAnsi"/>
          <w:sz w:val="22"/>
          <w:szCs w:val="22"/>
        </w:rPr>
        <w:t xml:space="preserve"> is </w:t>
      </w:r>
      <w:r w:rsidR="00AB4272" w:rsidRPr="00674652">
        <w:rPr>
          <w:rFonts w:asciiTheme="minorHAnsi" w:hAnsiTheme="minorHAnsi" w:cstheme="minorHAnsi"/>
          <w:sz w:val="22"/>
          <w:szCs w:val="22"/>
        </w:rPr>
        <w:t>an asset</w:t>
      </w:r>
      <w:r w:rsidRPr="00674652">
        <w:rPr>
          <w:rFonts w:asciiTheme="minorHAnsi" w:hAnsiTheme="minorHAnsi" w:cstheme="minorHAnsi"/>
          <w:sz w:val="22"/>
          <w:szCs w:val="22"/>
        </w:rPr>
        <w:t xml:space="preserve">. The successful candidate will be expected to </w:t>
      </w:r>
      <w:r w:rsidR="00AB4272" w:rsidRPr="00674652">
        <w:rPr>
          <w:rFonts w:asciiTheme="minorHAnsi" w:hAnsiTheme="minorHAnsi" w:cstheme="minorHAnsi"/>
          <w:sz w:val="22"/>
          <w:szCs w:val="22"/>
        </w:rPr>
        <w:t xml:space="preserve">further </w:t>
      </w:r>
      <w:r w:rsidRPr="00674652">
        <w:rPr>
          <w:rFonts w:asciiTheme="minorHAnsi" w:hAnsiTheme="minorHAnsi" w:cstheme="minorHAnsi"/>
          <w:sz w:val="22"/>
          <w:szCs w:val="22"/>
        </w:rPr>
        <w:t xml:space="preserve">develop and administer new undergraduate </w:t>
      </w:r>
      <w:r w:rsidR="00D8708E" w:rsidRPr="00674652">
        <w:rPr>
          <w:rFonts w:asciiTheme="minorHAnsi" w:hAnsiTheme="minorHAnsi" w:cstheme="minorHAnsi"/>
          <w:sz w:val="22"/>
          <w:szCs w:val="22"/>
        </w:rPr>
        <w:t>courses with a focus developing new specializations</w:t>
      </w:r>
      <w:r w:rsidRPr="00674652">
        <w:rPr>
          <w:rFonts w:asciiTheme="minorHAnsi" w:hAnsiTheme="minorHAnsi" w:cstheme="minorHAnsi"/>
          <w:sz w:val="22"/>
          <w:szCs w:val="22"/>
        </w:rPr>
        <w:t xml:space="preserve"> </w:t>
      </w:r>
      <w:r w:rsidR="00D8708E" w:rsidRPr="00674652">
        <w:rPr>
          <w:rFonts w:asciiTheme="minorHAnsi" w:hAnsiTheme="minorHAnsi" w:cstheme="minorHAnsi"/>
          <w:sz w:val="22"/>
          <w:szCs w:val="22"/>
        </w:rPr>
        <w:t>in Policing and Community Well-Being</w:t>
      </w:r>
      <w:r w:rsidRPr="00674652">
        <w:rPr>
          <w:rFonts w:asciiTheme="minorHAnsi" w:hAnsiTheme="minorHAnsi" w:cstheme="minorHAnsi"/>
          <w:sz w:val="22"/>
          <w:szCs w:val="22"/>
        </w:rPr>
        <w:t>.</w:t>
      </w:r>
    </w:p>
    <w:p w14:paraId="4FEACADC" w14:textId="77777777" w:rsidR="002B3A0E" w:rsidRPr="00674652" w:rsidRDefault="002B3A0E" w:rsidP="00136FA1">
      <w:pPr>
        <w:adjustRightInd w:val="0"/>
        <w:snapToGrid w:val="0"/>
        <w:rPr>
          <w:rFonts w:asciiTheme="minorHAnsi" w:hAnsiTheme="minorHAnsi" w:cstheme="minorHAnsi"/>
          <w:sz w:val="22"/>
          <w:szCs w:val="22"/>
        </w:rPr>
      </w:pPr>
    </w:p>
    <w:p w14:paraId="7D754045" w14:textId="524D9A8A" w:rsidR="002B3A0E" w:rsidRPr="00674652" w:rsidRDefault="002B3A0E" w:rsidP="00136FA1">
      <w:pPr>
        <w:adjustRightInd w:val="0"/>
        <w:snapToGrid w:val="0"/>
        <w:rPr>
          <w:rFonts w:asciiTheme="minorHAnsi" w:hAnsiTheme="minorHAnsi" w:cstheme="minorHAnsi"/>
          <w:sz w:val="22"/>
          <w:szCs w:val="22"/>
        </w:rPr>
      </w:pPr>
      <w:r w:rsidRPr="00674652">
        <w:rPr>
          <w:rFonts w:asciiTheme="minorHAnsi" w:hAnsiTheme="minorHAnsi" w:cstheme="minorHAnsi"/>
          <w:sz w:val="22"/>
          <w:szCs w:val="22"/>
        </w:rPr>
        <w:t>Candidates must have a strong record of scholarly activity as evidenced by refereed conference presentations and publications in reputable venues along with an on-going research plan that should include plans for pursuing research funding.</w:t>
      </w:r>
    </w:p>
    <w:p w14:paraId="162F9BEB" w14:textId="77777777" w:rsidR="002B3A0E" w:rsidRPr="00674652" w:rsidRDefault="002B3A0E" w:rsidP="00136FA1">
      <w:pPr>
        <w:adjustRightInd w:val="0"/>
        <w:snapToGrid w:val="0"/>
        <w:rPr>
          <w:rFonts w:asciiTheme="minorHAnsi" w:hAnsiTheme="minorHAnsi" w:cstheme="minorHAnsi"/>
          <w:sz w:val="22"/>
          <w:szCs w:val="22"/>
        </w:rPr>
      </w:pPr>
    </w:p>
    <w:p w14:paraId="4E6BC824" w14:textId="5AA786DB" w:rsidR="002B3A0E" w:rsidRPr="00674652" w:rsidRDefault="002B3A0E" w:rsidP="00136FA1">
      <w:pPr>
        <w:adjustRightInd w:val="0"/>
        <w:snapToGrid w:val="0"/>
        <w:rPr>
          <w:rFonts w:asciiTheme="minorHAnsi" w:hAnsiTheme="minorHAnsi" w:cstheme="minorHAnsi"/>
          <w:bCs/>
          <w:sz w:val="22"/>
          <w:szCs w:val="22"/>
          <w:lang w:val="en-CA"/>
        </w:rPr>
      </w:pPr>
      <w:r w:rsidRPr="00674652">
        <w:rPr>
          <w:rFonts w:asciiTheme="minorHAnsi" w:hAnsiTheme="minorHAnsi" w:cstheme="minorHAnsi"/>
          <w:sz w:val="22"/>
          <w:szCs w:val="22"/>
        </w:rPr>
        <w:t>The successful candidate will be expected to contribute to the cultural life of the program and the multi-cultural</w:t>
      </w:r>
      <w:r w:rsidR="008366D4" w:rsidRPr="00674652">
        <w:rPr>
          <w:rFonts w:asciiTheme="minorHAnsi" w:hAnsiTheme="minorHAnsi" w:cstheme="minorHAnsi"/>
          <w:sz w:val="22"/>
          <w:szCs w:val="22"/>
        </w:rPr>
        <w:t xml:space="preserve"> and interdisciplinary</w:t>
      </w:r>
      <w:r w:rsidRPr="00674652">
        <w:rPr>
          <w:rFonts w:asciiTheme="minorHAnsi" w:hAnsiTheme="minorHAnsi" w:cstheme="minorHAnsi"/>
          <w:sz w:val="22"/>
          <w:szCs w:val="22"/>
        </w:rPr>
        <w:t xml:space="preserve"> Durham campus. </w:t>
      </w:r>
      <w:r w:rsidR="008366D4" w:rsidRPr="00674652">
        <w:rPr>
          <w:rFonts w:asciiTheme="minorHAnsi" w:hAnsiTheme="minorHAnsi" w:cstheme="minorHAnsi"/>
          <w:sz w:val="22"/>
          <w:szCs w:val="22"/>
        </w:rPr>
        <w:t>T</w:t>
      </w:r>
      <w:r w:rsidR="008366D4" w:rsidRPr="00674652">
        <w:rPr>
          <w:rFonts w:asciiTheme="minorHAnsi" w:hAnsiTheme="minorHAnsi" w:cstheme="minorHAnsi"/>
          <w:bCs/>
          <w:sz w:val="22"/>
          <w:szCs w:val="22"/>
        </w:rPr>
        <w:t xml:space="preserve">rent University is the top-ranked primarily undergraduate university in Ontario, Canada with a reputation for excellence in teaching and research. </w:t>
      </w:r>
      <w:r w:rsidR="008366D4" w:rsidRPr="00674652">
        <w:rPr>
          <w:rFonts w:asciiTheme="minorHAnsi" w:hAnsiTheme="minorHAnsi" w:cstheme="minorHAnsi"/>
          <w:bCs/>
          <w:sz w:val="22"/>
          <w:szCs w:val="22"/>
          <w:lang w:val="en-CA"/>
        </w:rPr>
        <w:t>Located in the Greater Toronto Area, in the city of Oshawa, Trent University Durham offers a learning experience that is the perfect blend of urban life and a closely knit-campus community.</w:t>
      </w:r>
    </w:p>
    <w:p w14:paraId="2DF74371" w14:textId="77777777" w:rsidR="008366D4" w:rsidRPr="00674652" w:rsidRDefault="008366D4" w:rsidP="00136FA1">
      <w:pPr>
        <w:adjustRightInd w:val="0"/>
        <w:snapToGrid w:val="0"/>
        <w:rPr>
          <w:rFonts w:asciiTheme="minorHAnsi" w:hAnsiTheme="minorHAnsi" w:cstheme="minorHAnsi"/>
          <w:sz w:val="22"/>
          <w:szCs w:val="22"/>
        </w:rPr>
      </w:pPr>
    </w:p>
    <w:p w14:paraId="17E9EE6A" w14:textId="44C12E99" w:rsidR="002B3A0E" w:rsidRPr="00674652" w:rsidRDefault="008366D4" w:rsidP="00136FA1">
      <w:pPr>
        <w:adjustRightInd w:val="0"/>
        <w:snapToGrid w:val="0"/>
        <w:rPr>
          <w:rFonts w:asciiTheme="minorHAnsi" w:hAnsiTheme="minorHAnsi" w:cstheme="minorHAnsi"/>
          <w:sz w:val="22"/>
          <w:szCs w:val="22"/>
        </w:rPr>
      </w:pPr>
      <w:r w:rsidRPr="00674652">
        <w:rPr>
          <w:rFonts w:asciiTheme="minorHAnsi" w:hAnsiTheme="minorHAnsi" w:cstheme="minorHAnsi"/>
          <w:sz w:val="22"/>
          <w:szCs w:val="22"/>
        </w:rPr>
        <w:t>Qualified applicants are invited to</w:t>
      </w:r>
      <w:r w:rsidR="002B3A0E" w:rsidRPr="00674652">
        <w:rPr>
          <w:rFonts w:asciiTheme="minorHAnsi" w:hAnsiTheme="minorHAnsi" w:cstheme="minorHAnsi"/>
          <w:sz w:val="22"/>
          <w:szCs w:val="22"/>
        </w:rPr>
        <w:t xml:space="preserve"> send an application that includes a cover letter (including confirmation to legally work in Canada), curriculum vitae, teaching dossier (including a statement of teaching philosophy and sample syllabi), examples of published work, and </w:t>
      </w:r>
      <w:r w:rsidR="00116968" w:rsidRPr="00674652">
        <w:rPr>
          <w:rFonts w:asciiTheme="minorHAnsi" w:hAnsiTheme="minorHAnsi" w:cstheme="minorHAnsi"/>
          <w:sz w:val="22"/>
          <w:szCs w:val="22"/>
        </w:rPr>
        <w:t xml:space="preserve">the names and contact information for </w:t>
      </w:r>
      <w:r w:rsidR="002B3A0E" w:rsidRPr="00674652">
        <w:rPr>
          <w:rFonts w:asciiTheme="minorHAnsi" w:hAnsiTheme="minorHAnsi" w:cstheme="minorHAnsi"/>
          <w:sz w:val="22"/>
          <w:szCs w:val="22"/>
        </w:rPr>
        <w:t xml:space="preserve">three </w:t>
      </w:r>
      <w:r w:rsidR="00116968" w:rsidRPr="00674652">
        <w:rPr>
          <w:rFonts w:asciiTheme="minorHAnsi" w:hAnsiTheme="minorHAnsi" w:cstheme="minorHAnsi"/>
          <w:sz w:val="22"/>
          <w:szCs w:val="22"/>
        </w:rPr>
        <w:t xml:space="preserve">individuals who will support your application in a single PDF document to </w:t>
      </w:r>
      <w:hyperlink r:id="rId6" w:history="1">
        <w:r w:rsidR="00116968" w:rsidRPr="00674652">
          <w:rPr>
            <w:rStyle w:val="Hyperlink"/>
            <w:rFonts w:asciiTheme="minorHAnsi" w:hAnsiTheme="minorHAnsi" w:cstheme="minorHAnsi"/>
            <w:sz w:val="22"/>
            <w:szCs w:val="22"/>
          </w:rPr>
          <w:t>plcwjobs@trentu.ca</w:t>
        </w:r>
      </w:hyperlink>
      <w:r w:rsidR="002B3A0E" w:rsidRPr="00674652">
        <w:rPr>
          <w:rFonts w:asciiTheme="minorHAnsi" w:hAnsiTheme="minorHAnsi" w:cstheme="minorHAnsi"/>
          <w:sz w:val="22"/>
          <w:szCs w:val="22"/>
        </w:rPr>
        <w:t>.   Applicants may also submit a</w:t>
      </w:r>
      <w:hyperlink r:id="rId7" w:history="1">
        <w:r w:rsidR="002B3A0E" w:rsidRPr="00674652">
          <w:rPr>
            <w:rStyle w:val="Hyperlink"/>
            <w:rFonts w:asciiTheme="minorHAnsi" w:hAnsiTheme="minorHAnsi" w:cstheme="minorHAnsi"/>
            <w:sz w:val="22"/>
            <w:szCs w:val="22"/>
          </w:rPr>
          <w:t xml:space="preserve"> self-identification </w:t>
        </w:r>
        <w:r w:rsidR="002B3A0E" w:rsidRPr="00674652">
          <w:rPr>
            <w:rStyle w:val="Hyperlink"/>
            <w:rFonts w:asciiTheme="minorHAnsi" w:hAnsiTheme="minorHAnsi" w:cstheme="minorHAnsi"/>
            <w:sz w:val="22"/>
            <w:szCs w:val="22"/>
          </w:rPr>
          <w:t>f</w:t>
        </w:r>
        <w:r w:rsidR="002B3A0E" w:rsidRPr="00674652">
          <w:rPr>
            <w:rStyle w:val="Hyperlink"/>
            <w:rFonts w:asciiTheme="minorHAnsi" w:hAnsiTheme="minorHAnsi" w:cstheme="minorHAnsi"/>
            <w:sz w:val="22"/>
            <w:szCs w:val="22"/>
          </w:rPr>
          <w:t>orm</w:t>
        </w:r>
      </w:hyperlink>
      <w:r w:rsidR="002B3A0E" w:rsidRPr="00674652">
        <w:rPr>
          <w:rFonts w:asciiTheme="minorHAnsi" w:hAnsiTheme="minorHAnsi" w:cstheme="minorHAnsi"/>
          <w:sz w:val="22"/>
          <w:szCs w:val="22"/>
        </w:rPr>
        <w:t xml:space="preserve"> as part of their application package.</w:t>
      </w:r>
    </w:p>
    <w:p w14:paraId="046C0A1D" w14:textId="77777777" w:rsidR="002B3A0E" w:rsidRPr="00674652" w:rsidRDefault="002B3A0E" w:rsidP="00136FA1">
      <w:pPr>
        <w:adjustRightInd w:val="0"/>
        <w:snapToGrid w:val="0"/>
        <w:rPr>
          <w:rFonts w:asciiTheme="minorHAnsi" w:hAnsiTheme="minorHAnsi" w:cstheme="minorHAnsi"/>
          <w:sz w:val="22"/>
          <w:szCs w:val="22"/>
        </w:rPr>
      </w:pPr>
    </w:p>
    <w:p w14:paraId="38F8ACB0" w14:textId="25CFF9BB" w:rsidR="002E57E6" w:rsidRPr="00674652" w:rsidRDefault="002E57E6" w:rsidP="003921CB">
      <w:pPr>
        <w:spacing w:before="86"/>
        <w:rPr>
          <w:rFonts w:asciiTheme="minorHAnsi" w:hAnsiTheme="minorHAnsi" w:cstheme="minorHAnsi"/>
          <w:b/>
          <w:sz w:val="22"/>
          <w:szCs w:val="22"/>
        </w:rPr>
      </w:pPr>
      <w:r w:rsidRPr="00674652">
        <w:rPr>
          <w:rFonts w:asciiTheme="minorHAnsi" w:hAnsiTheme="minorHAnsi" w:cstheme="minorHAnsi"/>
          <w:b/>
          <w:sz w:val="22"/>
          <w:szCs w:val="22"/>
        </w:rPr>
        <w:t>Review</w:t>
      </w:r>
      <w:r w:rsidRPr="00674652">
        <w:rPr>
          <w:rFonts w:asciiTheme="minorHAnsi" w:hAnsiTheme="minorHAnsi" w:cstheme="minorHAnsi"/>
          <w:b/>
          <w:spacing w:val="-1"/>
          <w:sz w:val="22"/>
          <w:szCs w:val="22"/>
        </w:rPr>
        <w:t xml:space="preserve"> </w:t>
      </w:r>
      <w:r w:rsidRPr="00674652">
        <w:rPr>
          <w:rFonts w:asciiTheme="minorHAnsi" w:hAnsiTheme="minorHAnsi" w:cstheme="minorHAnsi"/>
          <w:b/>
          <w:sz w:val="22"/>
          <w:szCs w:val="22"/>
        </w:rPr>
        <w:t>of applications will begin</w:t>
      </w:r>
      <w:r w:rsidRPr="00674652">
        <w:rPr>
          <w:rFonts w:asciiTheme="minorHAnsi" w:hAnsiTheme="minorHAnsi" w:cstheme="minorHAnsi"/>
          <w:b/>
          <w:spacing w:val="-1"/>
          <w:sz w:val="22"/>
          <w:szCs w:val="22"/>
        </w:rPr>
        <w:t xml:space="preserve"> </w:t>
      </w:r>
      <w:r w:rsidRPr="00674652">
        <w:rPr>
          <w:rFonts w:asciiTheme="minorHAnsi" w:hAnsiTheme="minorHAnsi" w:cstheme="minorHAnsi"/>
          <w:b/>
          <w:sz w:val="22"/>
          <w:szCs w:val="22"/>
        </w:rPr>
        <w:t xml:space="preserve">on </w:t>
      </w:r>
      <w:r w:rsidRPr="009A35B5">
        <w:rPr>
          <w:rFonts w:asciiTheme="minorHAnsi" w:hAnsiTheme="minorHAnsi" w:cstheme="minorHAnsi"/>
          <w:b/>
          <w:sz w:val="22"/>
          <w:szCs w:val="22"/>
        </w:rPr>
        <w:t xml:space="preserve">May </w:t>
      </w:r>
      <w:r w:rsidR="009A35B5" w:rsidRPr="009A35B5">
        <w:rPr>
          <w:rFonts w:asciiTheme="minorHAnsi" w:hAnsiTheme="minorHAnsi" w:cstheme="minorHAnsi"/>
          <w:b/>
          <w:sz w:val="22"/>
          <w:szCs w:val="22"/>
        </w:rPr>
        <w:t>27</w:t>
      </w:r>
      <w:r w:rsidRPr="009A35B5">
        <w:rPr>
          <w:rFonts w:asciiTheme="minorHAnsi" w:hAnsiTheme="minorHAnsi" w:cstheme="minorHAnsi"/>
          <w:b/>
          <w:sz w:val="22"/>
          <w:szCs w:val="22"/>
        </w:rPr>
        <w:t xml:space="preserve">, </w:t>
      </w:r>
      <w:r w:rsidRPr="009A35B5">
        <w:rPr>
          <w:rFonts w:asciiTheme="minorHAnsi" w:hAnsiTheme="minorHAnsi" w:cstheme="minorHAnsi"/>
          <w:b/>
          <w:spacing w:val="-4"/>
          <w:sz w:val="22"/>
          <w:szCs w:val="22"/>
        </w:rPr>
        <w:t>2024</w:t>
      </w:r>
      <w:r w:rsidR="00841193" w:rsidRPr="009A35B5">
        <w:rPr>
          <w:rFonts w:asciiTheme="minorHAnsi" w:hAnsiTheme="minorHAnsi" w:cstheme="minorHAnsi"/>
          <w:b/>
          <w:spacing w:val="-4"/>
          <w:sz w:val="22"/>
          <w:szCs w:val="22"/>
        </w:rPr>
        <w:t>.</w:t>
      </w:r>
    </w:p>
    <w:p w14:paraId="5AD859C4" w14:textId="77777777" w:rsidR="002E57E6" w:rsidRPr="00674652" w:rsidRDefault="002E57E6" w:rsidP="00136FA1">
      <w:pPr>
        <w:adjustRightInd w:val="0"/>
        <w:snapToGrid w:val="0"/>
        <w:rPr>
          <w:rFonts w:asciiTheme="minorHAnsi" w:hAnsiTheme="minorHAnsi" w:cstheme="minorHAnsi"/>
          <w:b/>
          <w:bCs/>
          <w:sz w:val="22"/>
          <w:szCs w:val="22"/>
        </w:rPr>
      </w:pPr>
    </w:p>
    <w:p w14:paraId="54D7BB07" w14:textId="285B8A60" w:rsidR="008366D4" w:rsidRPr="00674652" w:rsidRDefault="002B3A0E" w:rsidP="00136FA1">
      <w:pPr>
        <w:adjustRightInd w:val="0"/>
        <w:snapToGrid w:val="0"/>
        <w:rPr>
          <w:rFonts w:asciiTheme="minorHAnsi" w:hAnsiTheme="minorHAnsi" w:cstheme="minorHAnsi"/>
          <w:sz w:val="22"/>
          <w:szCs w:val="22"/>
        </w:rPr>
      </w:pPr>
      <w:r w:rsidRPr="00674652">
        <w:rPr>
          <w:rFonts w:asciiTheme="minorHAnsi" w:hAnsiTheme="minorHAnsi" w:cstheme="minorHAnsi"/>
          <w:sz w:val="22"/>
          <w:szCs w:val="22"/>
        </w:rPr>
        <w:t xml:space="preserve">Information about Trent Durham and the </w:t>
      </w:r>
      <w:r w:rsidR="008366D4" w:rsidRPr="00674652">
        <w:rPr>
          <w:rFonts w:asciiTheme="minorHAnsi" w:hAnsiTheme="minorHAnsi" w:cstheme="minorHAnsi"/>
          <w:sz w:val="22"/>
          <w:szCs w:val="22"/>
        </w:rPr>
        <w:t>Policing and Community Well-being</w:t>
      </w:r>
      <w:r w:rsidRPr="00674652">
        <w:rPr>
          <w:rFonts w:asciiTheme="minorHAnsi" w:hAnsiTheme="minorHAnsi" w:cstheme="minorHAnsi"/>
          <w:sz w:val="22"/>
          <w:szCs w:val="22"/>
        </w:rPr>
        <w:t xml:space="preserve"> program can be found on our website at:</w:t>
      </w:r>
      <w:r w:rsidR="008366D4" w:rsidRPr="00674652">
        <w:rPr>
          <w:rFonts w:asciiTheme="minorHAnsi" w:hAnsiTheme="minorHAnsi" w:cstheme="minorHAnsi"/>
          <w:sz w:val="22"/>
          <w:szCs w:val="22"/>
        </w:rPr>
        <w:t xml:space="preserve"> </w:t>
      </w:r>
      <w:hyperlink r:id="rId8" w:history="1">
        <w:r w:rsidR="008366D4" w:rsidRPr="00674652">
          <w:rPr>
            <w:rStyle w:val="Hyperlink"/>
            <w:rFonts w:asciiTheme="minorHAnsi" w:hAnsiTheme="minorHAnsi" w:cstheme="minorHAnsi"/>
            <w:sz w:val="22"/>
            <w:szCs w:val="22"/>
          </w:rPr>
          <w:t>https://www.trentu.ca/durham/academics/degrees-and-programs/policing-community-well-being-ba</w:t>
        </w:r>
      </w:hyperlink>
    </w:p>
    <w:p w14:paraId="3FCCB774" w14:textId="2AF35A30" w:rsidR="002B3A0E" w:rsidRPr="00674652" w:rsidRDefault="002B3A0E" w:rsidP="00136FA1">
      <w:pPr>
        <w:adjustRightInd w:val="0"/>
        <w:snapToGrid w:val="0"/>
        <w:rPr>
          <w:rFonts w:asciiTheme="minorHAnsi" w:hAnsiTheme="minorHAnsi" w:cstheme="minorHAnsi"/>
          <w:sz w:val="22"/>
          <w:szCs w:val="22"/>
        </w:rPr>
      </w:pPr>
      <w:r w:rsidRPr="00674652">
        <w:rPr>
          <w:rFonts w:asciiTheme="minorHAnsi" w:hAnsiTheme="minorHAnsi" w:cstheme="minorHAnsi"/>
          <w:sz w:val="22"/>
          <w:szCs w:val="22"/>
        </w:rPr>
        <w:t xml:space="preserve"> </w:t>
      </w:r>
    </w:p>
    <w:p w14:paraId="2D277335" w14:textId="77777777" w:rsidR="002B3A0E" w:rsidRPr="00674652" w:rsidRDefault="002B3A0E" w:rsidP="00136FA1">
      <w:pPr>
        <w:overflowPunct w:val="0"/>
        <w:autoSpaceDE w:val="0"/>
        <w:autoSpaceDN w:val="0"/>
        <w:adjustRightInd w:val="0"/>
        <w:snapToGrid w:val="0"/>
        <w:textAlignment w:val="baseline"/>
        <w:rPr>
          <w:rFonts w:asciiTheme="minorHAnsi" w:eastAsiaTheme="minorEastAsia" w:hAnsiTheme="minorHAnsi" w:cstheme="minorHAnsi"/>
          <w:sz w:val="22"/>
          <w:szCs w:val="22"/>
          <w:lang w:val="en-CA"/>
        </w:rPr>
      </w:pPr>
    </w:p>
    <w:p w14:paraId="5D7B94A4" w14:textId="77777777" w:rsidR="002B3A0E" w:rsidRPr="00674652" w:rsidRDefault="002B3A0E" w:rsidP="00136FA1">
      <w:pPr>
        <w:overflowPunct w:val="0"/>
        <w:autoSpaceDE w:val="0"/>
        <w:autoSpaceDN w:val="0"/>
        <w:adjustRightInd w:val="0"/>
        <w:snapToGrid w:val="0"/>
        <w:textAlignment w:val="baseline"/>
        <w:rPr>
          <w:rFonts w:asciiTheme="minorHAnsi" w:eastAsiaTheme="minorEastAsia" w:hAnsiTheme="minorHAnsi" w:cstheme="minorHAnsi"/>
          <w:sz w:val="22"/>
          <w:szCs w:val="22"/>
          <w:lang w:val="en-CA"/>
        </w:rPr>
      </w:pPr>
      <w:r w:rsidRPr="00674652">
        <w:rPr>
          <w:rFonts w:asciiTheme="minorHAnsi" w:eastAsiaTheme="minorEastAsia" w:hAnsiTheme="minorHAnsi" w:cstheme="minorHAnsi"/>
          <w:sz w:val="22"/>
          <w:szCs w:val="22"/>
          <w:lang w:val="en-CA"/>
        </w:rPr>
        <w:t xml:space="preserve">Trent University is committed to creating a diverse and inclusive campus community. All qualified candidates are encouraged to apply; however, Canadian citizens and permanent residents will be given priority. Preference will be given to candidates from underrepresented groups including women, Indigenous People (First Nations, </w:t>
      </w:r>
      <w:proofErr w:type="gramStart"/>
      <w:r w:rsidRPr="00674652">
        <w:rPr>
          <w:rFonts w:asciiTheme="minorHAnsi" w:eastAsiaTheme="minorEastAsia" w:hAnsiTheme="minorHAnsi" w:cstheme="minorHAnsi"/>
          <w:sz w:val="22"/>
          <w:szCs w:val="22"/>
          <w:lang w:val="en-CA"/>
        </w:rPr>
        <w:t>Inuit</w:t>
      </w:r>
      <w:proofErr w:type="gramEnd"/>
      <w:r w:rsidRPr="00674652">
        <w:rPr>
          <w:rFonts w:asciiTheme="minorHAnsi" w:eastAsiaTheme="minorEastAsia" w:hAnsiTheme="minorHAnsi" w:cstheme="minorHAnsi"/>
          <w:sz w:val="22"/>
          <w:szCs w:val="22"/>
          <w:lang w:val="en-CA"/>
        </w:rPr>
        <w:t xml:space="preserve"> and Métis), persons with disabilities, members of visible minorities or racialized groups, and LGBTQ2+ people. </w:t>
      </w:r>
    </w:p>
    <w:p w14:paraId="69022FFE" w14:textId="01B60297" w:rsidR="002B3A0E" w:rsidRPr="00674652" w:rsidRDefault="002B3A0E" w:rsidP="00136FA1">
      <w:pPr>
        <w:adjustRightInd w:val="0"/>
        <w:snapToGrid w:val="0"/>
        <w:rPr>
          <w:rFonts w:asciiTheme="minorHAnsi" w:hAnsiTheme="minorHAnsi" w:cstheme="minorHAnsi"/>
          <w:sz w:val="22"/>
          <w:szCs w:val="22"/>
        </w:rPr>
      </w:pPr>
      <w:r w:rsidRPr="00674652">
        <w:rPr>
          <w:rFonts w:asciiTheme="minorHAnsi" w:hAnsiTheme="minorHAnsi" w:cstheme="minorHAnsi"/>
          <w:sz w:val="22"/>
          <w:szCs w:val="22"/>
        </w:rPr>
        <w:br/>
        <w:t xml:space="preserve">Trent University offers accommodation for applicants with disabilities in its recruitment processes. If you require accommodation during the recruitment process or require an accessible version of a document/publication, please contact </w:t>
      </w:r>
      <w:hyperlink r:id="rId9" w:history="1">
        <w:r w:rsidR="009A35B5" w:rsidRPr="009E7A04">
          <w:rPr>
            <w:rStyle w:val="Hyperlink"/>
            <w:rFonts w:asciiTheme="minorHAnsi" w:hAnsiTheme="minorHAnsi" w:cstheme="minorHAnsi"/>
            <w:sz w:val="22"/>
            <w:szCs w:val="22"/>
          </w:rPr>
          <w:t>plcwjobs@trentu.ca</w:t>
        </w:r>
      </w:hyperlink>
      <w:r w:rsidR="002E57E6" w:rsidRPr="00674652">
        <w:rPr>
          <w:rFonts w:asciiTheme="minorHAnsi" w:hAnsiTheme="minorHAnsi" w:cstheme="minorHAnsi"/>
          <w:sz w:val="22"/>
          <w:szCs w:val="22"/>
        </w:rPr>
        <w:t>.</w:t>
      </w:r>
    </w:p>
    <w:p w14:paraId="13F80A01" w14:textId="77777777" w:rsidR="002B3A0E" w:rsidRPr="00674652" w:rsidRDefault="002B3A0E" w:rsidP="00136FA1">
      <w:pPr>
        <w:adjustRightInd w:val="0"/>
        <w:snapToGrid w:val="0"/>
        <w:rPr>
          <w:rFonts w:asciiTheme="minorHAnsi" w:hAnsiTheme="minorHAnsi" w:cstheme="minorHAnsi"/>
          <w:sz w:val="22"/>
          <w:szCs w:val="22"/>
        </w:rPr>
      </w:pPr>
    </w:p>
    <w:p w14:paraId="00E68B88" w14:textId="5E2751C7" w:rsidR="006554B2" w:rsidRPr="00674652" w:rsidRDefault="002B3A0E" w:rsidP="00136FA1">
      <w:pPr>
        <w:adjustRightInd w:val="0"/>
        <w:snapToGrid w:val="0"/>
        <w:rPr>
          <w:rFonts w:asciiTheme="minorHAnsi" w:hAnsiTheme="minorHAnsi" w:cstheme="minorHAnsi"/>
          <w:sz w:val="22"/>
          <w:szCs w:val="22"/>
        </w:rPr>
      </w:pPr>
      <w:r w:rsidRPr="00674652">
        <w:rPr>
          <w:rFonts w:asciiTheme="minorHAnsi" w:hAnsiTheme="minorHAnsi" w:cstheme="minorHAnsi"/>
          <w:sz w:val="22"/>
          <w:szCs w:val="22"/>
        </w:rPr>
        <w:t xml:space="preserve">All qualified candidates are encouraged to apply; however, Canadian citizens and permanent residents will be given priority. </w:t>
      </w:r>
    </w:p>
    <w:p w14:paraId="27838F03" w14:textId="264CB394" w:rsidR="006554B2" w:rsidRPr="002B6C35" w:rsidRDefault="002B6C35" w:rsidP="00136FA1">
      <w:pPr>
        <w:adjustRightInd w:val="0"/>
        <w:snapToGrid w:val="0"/>
        <w:rPr>
          <w:rFonts w:asciiTheme="minorHAnsi" w:hAnsiTheme="minorHAnsi" w:cstheme="minorHAnsi"/>
          <w:sz w:val="22"/>
          <w:szCs w:val="22"/>
        </w:rPr>
      </w:pPr>
      <w:r>
        <w:rPr>
          <w:rFonts w:asciiTheme="minorHAnsi" w:hAnsiTheme="minorHAnsi" w:cstheme="minorHAnsi"/>
          <w:sz w:val="22"/>
          <w:szCs w:val="22"/>
        </w:rPr>
        <w:br/>
      </w:r>
      <w:r w:rsidRPr="002B6C35">
        <w:rPr>
          <w:rFonts w:asciiTheme="minorHAnsi" w:hAnsiTheme="minorHAnsi" w:cstheme="minorHAnsi"/>
          <w:sz w:val="22"/>
          <w:szCs w:val="22"/>
        </w:rPr>
        <w:t>For</w:t>
      </w:r>
      <w:r w:rsidRPr="002B6C35">
        <w:rPr>
          <w:rFonts w:asciiTheme="minorHAnsi" w:hAnsiTheme="minorHAnsi" w:cstheme="minorHAnsi"/>
          <w:spacing w:val="-3"/>
          <w:sz w:val="22"/>
          <w:szCs w:val="22"/>
        </w:rPr>
        <w:t xml:space="preserve"> </w:t>
      </w:r>
      <w:r w:rsidRPr="002B6C35">
        <w:rPr>
          <w:rFonts w:asciiTheme="minorHAnsi" w:hAnsiTheme="minorHAnsi" w:cstheme="minorHAnsi"/>
          <w:sz w:val="22"/>
          <w:szCs w:val="22"/>
        </w:rPr>
        <w:t>further</w:t>
      </w:r>
      <w:r w:rsidRPr="002B6C35">
        <w:rPr>
          <w:rFonts w:asciiTheme="minorHAnsi" w:hAnsiTheme="minorHAnsi" w:cstheme="minorHAnsi"/>
          <w:spacing w:val="-3"/>
          <w:sz w:val="22"/>
          <w:szCs w:val="22"/>
        </w:rPr>
        <w:t xml:space="preserve"> </w:t>
      </w:r>
      <w:r w:rsidRPr="002B6C35">
        <w:rPr>
          <w:rFonts w:asciiTheme="minorHAnsi" w:hAnsiTheme="minorHAnsi" w:cstheme="minorHAnsi"/>
          <w:sz w:val="22"/>
          <w:szCs w:val="22"/>
        </w:rPr>
        <w:t>information</w:t>
      </w:r>
      <w:r w:rsidRPr="002B6C35">
        <w:rPr>
          <w:rFonts w:asciiTheme="minorHAnsi" w:hAnsiTheme="minorHAnsi" w:cstheme="minorHAnsi"/>
          <w:spacing w:val="-3"/>
          <w:sz w:val="22"/>
          <w:szCs w:val="22"/>
        </w:rPr>
        <w:t xml:space="preserve"> </w:t>
      </w:r>
      <w:r w:rsidRPr="002B6C35">
        <w:rPr>
          <w:rFonts w:asciiTheme="minorHAnsi" w:hAnsiTheme="minorHAnsi" w:cstheme="minorHAnsi"/>
          <w:sz w:val="22"/>
          <w:szCs w:val="22"/>
        </w:rPr>
        <w:t>about</w:t>
      </w:r>
      <w:r w:rsidRPr="002B6C35">
        <w:rPr>
          <w:rFonts w:asciiTheme="minorHAnsi" w:hAnsiTheme="minorHAnsi" w:cstheme="minorHAnsi"/>
          <w:spacing w:val="-3"/>
          <w:sz w:val="22"/>
          <w:szCs w:val="22"/>
        </w:rPr>
        <w:t xml:space="preserve"> </w:t>
      </w:r>
      <w:r w:rsidRPr="002B6C35">
        <w:rPr>
          <w:rFonts w:asciiTheme="minorHAnsi" w:hAnsiTheme="minorHAnsi" w:cstheme="minorHAnsi"/>
          <w:sz w:val="22"/>
          <w:szCs w:val="22"/>
        </w:rPr>
        <w:t>this</w:t>
      </w:r>
      <w:r w:rsidRPr="002B6C35">
        <w:rPr>
          <w:rFonts w:asciiTheme="minorHAnsi" w:hAnsiTheme="minorHAnsi" w:cstheme="minorHAnsi"/>
          <w:spacing w:val="-3"/>
          <w:sz w:val="22"/>
          <w:szCs w:val="22"/>
        </w:rPr>
        <w:t xml:space="preserve"> </w:t>
      </w:r>
      <w:r w:rsidRPr="002B6C35">
        <w:rPr>
          <w:rFonts w:asciiTheme="minorHAnsi" w:hAnsiTheme="minorHAnsi" w:cstheme="minorHAnsi"/>
          <w:sz w:val="22"/>
          <w:szCs w:val="22"/>
        </w:rPr>
        <w:t>position,</w:t>
      </w:r>
      <w:r w:rsidRPr="002B6C35">
        <w:rPr>
          <w:rFonts w:asciiTheme="minorHAnsi" w:hAnsiTheme="minorHAnsi" w:cstheme="minorHAnsi"/>
          <w:spacing w:val="-3"/>
          <w:sz w:val="22"/>
          <w:szCs w:val="22"/>
        </w:rPr>
        <w:t xml:space="preserve"> </w:t>
      </w:r>
      <w:r w:rsidRPr="002B6C35">
        <w:rPr>
          <w:rFonts w:asciiTheme="minorHAnsi" w:hAnsiTheme="minorHAnsi" w:cstheme="minorHAnsi"/>
          <w:sz w:val="22"/>
          <w:szCs w:val="22"/>
        </w:rPr>
        <w:t>please</w:t>
      </w:r>
      <w:r w:rsidRPr="002B6C35">
        <w:rPr>
          <w:rFonts w:asciiTheme="minorHAnsi" w:hAnsiTheme="minorHAnsi" w:cstheme="minorHAnsi"/>
          <w:spacing w:val="-3"/>
          <w:sz w:val="22"/>
          <w:szCs w:val="22"/>
        </w:rPr>
        <w:t xml:space="preserve"> </w:t>
      </w:r>
      <w:r w:rsidRPr="002B6C35">
        <w:rPr>
          <w:rFonts w:asciiTheme="minorHAnsi" w:hAnsiTheme="minorHAnsi" w:cstheme="minorHAnsi"/>
          <w:sz w:val="22"/>
          <w:szCs w:val="22"/>
        </w:rPr>
        <w:t>email</w:t>
      </w:r>
      <w:r w:rsidRPr="002B6C35">
        <w:rPr>
          <w:rFonts w:asciiTheme="minorHAnsi" w:hAnsiTheme="minorHAnsi" w:cstheme="minorHAnsi"/>
          <w:spacing w:val="-3"/>
          <w:sz w:val="22"/>
          <w:szCs w:val="22"/>
        </w:rPr>
        <w:t xml:space="preserve"> </w:t>
      </w:r>
      <w:r w:rsidRPr="002B6C35">
        <w:rPr>
          <w:rFonts w:asciiTheme="minorHAnsi" w:hAnsiTheme="minorHAnsi" w:cstheme="minorHAnsi"/>
          <w:sz w:val="22"/>
          <w:szCs w:val="22"/>
        </w:rPr>
        <w:t>Peri</w:t>
      </w:r>
      <w:r w:rsidRPr="002B6C35">
        <w:rPr>
          <w:rFonts w:asciiTheme="minorHAnsi" w:hAnsiTheme="minorHAnsi" w:cstheme="minorHAnsi"/>
          <w:spacing w:val="-3"/>
          <w:sz w:val="22"/>
          <w:szCs w:val="22"/>
        </w:rPr>
        <w:t xml:space="preserve"> </w:t>
      </w:r>
      <w:r w:rsidRPr="002B6C35">
        <w:rPr>
          <w:rFonts w:asciiTheme="minorHAnsi" w:hAnsiTheme="minorHAnsi" w:cstheme="minorHAnsi"/>
          <w:sz w:val="22"/>
          <w:szCs w:val="22"/>
        </w:rPr>
        <w:t>Ballantyne,</w:t>
      </w:r>
      <w:r w:rsidRPr="002B6C35">
        <w:rPr>
          <w:rFonts w:asciiTheme="minorHAnsi" w:hAnsiTheme="minorHAnsi" w:cstheme="minorHAnsi"/>
          <w:spacing w:val="-3"/>
          <w:sz w:val="22"/>
          <w:szCs w:val="22"/>
        </w:rPr>
        <w:t xml:space="preserve"> </w:t>
      </w:r>
      <w:r w:rsidRPr="002B6C35">
        <w:rPr>
          <w:rFonts w:asciiTheme="minorHAnsi" w:hAnsiTheme="minorHAnsi" w:cstheme="minorHAnsi"/>
          <w:sz w:val="22"/>
          <w:szCs w:val="22"/>
        </w:rPr>
        <w:t>Chair,</w:t>
      </w:r>
      <w:r w:rsidRPr="002B6C35">
        <w:rPr>
          <w:rFonts w:asciiTheme="minorHAnsi" w:hAnsiTheme="minorHAnsi" w:cstheme="minorHAnsi"/>
          <w:spacing w:val="-3"/>
          <w:sz w:val="22"/>
          <w:szCs w:val="22"/>
        </w:rPr>
        <w:t xml:space="preserve"> </w:t>
      </w:r>
      <w:r w:rsidRPr="002B6C35">
        <w:rPr>
          <w:rFonts w:asciiTheme="minorHAnsi" w:hAnsiTheme="minorHAnsi" w:cstheme="minorHAnsi"/>
          <w:sz w:val="22"/>
          <w:szCs w:val="22"/>
        </w:rPr>
        <w:t>Department</w:t>
      </w:r>
      <w:r w:rsidRPr="002B6C35">
        <w:rPr>
          <w:rFonts w:asciiTheme="minorHAnsi" w:hAnsiTheme="minorHAnsi" w:cstheme="minorHAnsi"/>
          <w:spacing w:val="-3"/>
          <w:sz w:val="22"/>
          <w:szCs w:val="22"/>
        </w:rPr>
        <w:t xml:space="preserve"> </w:t>
      </w:r>
      <w:r w:rsidRPr="002B6C35">
        <w:rPr>
          <w:rFonts w:asciiTheme="minorHAnsi" w:hAnsiTheme="minorHAnsi" w:cstheme="minorHAnsi"/>
          <w:sz w:val="22"/>
          <w:szCs w:val="22"/>
        </w:rPr>
        <w:t>of</w:t>
      </w:r>
      <w:r w:rsidRPr="002B6C35">
        <w:rPr>
          <w:rFonts w:asciiTheme="minorHAnsi" w:hAnsiTheme="minorHAnsi" w:cstheme="minorHAnsi"/>
          <w:spacing w:val="-3"/>
          <w:sz w:val="22"/>
          <w:szCs w:val="22"/>
        </w:rPr>
        <w:t xml:space="preserve"> </w:t>
      </w:r>
      <w:r w:rsidRPr="002B6C35">
        <w:rPr>
          <w:rFonts w:asciiTheme="minorHAnsi" w:hAnsiTheme="minorHAnsi" w:cstheme="minorHAnsi"/>
          <w:sz w:val="22"/>
          <w:szCs w:val="22"/>
        </w:rPr>
        <w:t>Sociology, Trent University,</w:t>
      </w:r>
      <w:r>
        <w:rPr>
          <w:rFonts w:asciiTheme="minorHAnsi" w:hAnsiTheme="minorHAnsi" w:cstheme="minorHAnsi"/>
          <w:sz w:val="22"/>
          <w:szCs w:val="22"/>
        </w:rPr>
        <w:t xml:space="preserve"> and Search Co</w:t>
      </w:r>
      <w:r w:rsidR="00A6122C">
        <w:rPr>
          <w:rFonts w:asciiTheme="minorHAnsi" w:hAnsiTheme="minorHAnsi" w:cstheme="minorHAnsi"/>
          <w:sz w:val="22"/>
          <w:szCs w:val="22"/>
        </w:rPr>
        <w:t xml:space="preserve">mmittee Chair, </w:t>
      </w:r>
      <w:hyperlink r:id="rId10" w:history="1">
        <w:r w:rsidR="00A6122C" w:rsidRPr="009E7A04">
          <w:rPr>
            <w:rStyle w:val="Hyperlink"/>
            <w:rFonts w:asciiTheme="minorHAnsi" w:hAnsiTheme="minorHAnsi" w:cstheme="minorHAnsi"/>
            <w:sz w:val="22"/>
            <w:szCs w:val="22"/>
          </w:rPr>
          <w:t>periballantyne@trentu.ca</w:t>
        </w:r>
      </w:hyperlink>
      <w:r w:rsidR="00A6122C">
        <w:rPr>
          <w:rFonts w:asciiTheme="minorHAnsi" w:hAnsiTheme="minorHAnsi" w:cstheme="minorHAnsi"/>
          <w:sz w:val="22"/>
          <w:szCs w:val="22"/>
        </w:rPr>
        <w:t xml:space="preserve">. </w:t>
      </w:r>
      <w:r w:rsidRPr="002B6C35">
        <w:rPr>
          <w:rFonts w:asciiTheme="minorHAnsi" w:hAnsiTheme="minorHAnsi" w:cstheme="minorHAnsi"/>
          <w:sz w:val="22"/>
          <w:szCs w:val="22"/>
        </w:rPr>
        <w:t xml:space="preserve"> </w:t>
      </w:r>
    </w:p>
    <w:p w14:paraId="7D123F2D" w14:textId="77777777" w:rsidR="006554B2" w:rsidRPr="00674652" w:rsidRDefault="006554B2" w:rsidP="00136FA1">
      <w:pPr>
        <w:adjustRightInd w:val="0"/>
        <w:snapToGrid w:val="0"/>
        <w:rPr>
          <w:rFonts w:asciiTheme="minorHAnsi" w:hAnsiTheme="minorHAnsi" w:cstheme="minorHAnsi"/>
          <w:sz w:val="22"/>
          <w:szCs w:val="22"/>
        </w:rPr>
      </w:pPr>
    </w:p>
    <w:p w14:paraId="400EABEE" w14:textId="77777777" w:rsidR="006554B2" w:rsidRPr="00674652" w:rsidRDefault="006554B2" w:rsidP="00136FA1">
      <w:pPr>
        <w:adjustRightInd w:val="0"/>
        <w:snapToGrid w:val="0"/>
        <w:rPr>
          <w:rFonts w:asciiTheme="minorHAnsi" w:hAnsiTheme="minorHAnsi" w:cstheme="minorHAnsi"/>
          <w:sz w:val="21"/>
          <w:szCs w:val="21"/>
        </w:rPr>
      </w:pPr>
    </w:p>
    <w:p w14:paraId="0DE68E06" w14:textId="77777777" w:rsidR="006554B2" w:rsidRPr="00674652" w:rsidRDefault="006554B2" w:rsidP="00136FA1">
      <w:pPr>
        <w:adjustRightInd w:val="0"/>
        <w:snapToGrid w:val="0"/>
        <w:rPr>
          <w:rFonts w:asciiTheme="minorHAnsi" w:hAnsiTheme="minorHAnsi" w:cstheme="minorHAnsi"/>
          <w:sz w:val="21"/>
          <w:szCs w:val="21"/>
        </w:rPr>
      </w:pPr>
    </w:p>
    <w:p w14:paraId="60E3375F" w14:textId="77777777" w:rsidR="006554B2" w:rsidRPr="00674652" w:rsidRDefault="006554B2" w:rsidP="00136FA1">
      <w:pPr>
        <w:adjustRightInd w:val="0"/>
        <w:snapToGrid w:val="0"/>
        <w:rPr>
          <w:rFonts w:asciiTheme="minorHAnsi" w:hAnsiTheme="minorHAnsi" w:cstheme="minorHAnsi"/>
          <w:sz w:val="21"/>
          <w:szCs w:val="21"/>
        </w:rPr>
      </w:pPr>
    </w:p>
    <w:p w14:paraId="07D02463" w14:textId="77777777" w:rsidR="006554B2" w:rsidRPr="00674652" w:rsidRDefault="006554B2" w:rsidP="00136FA1">
      <w:pPr>
        <w:adjustRightInd w:val="0"/>
        <w:snapToGrid w:val="0"/>
        <w:rPr>
          <w:rFonts w:asciiTheme="minorHAnsi" w:hAnsiTheme="minorHAnsi" w:cstheme="minorHAnsi"/>
          <w:sz w:val="21"/>
          <w:szCs w:val="21"/>
        </w:rPr>
      </w:pPr>
    </w:p>
    <w:p w14:paraId="57109A84" w14:textId="77777777" w:rsidR="006554B2" w:rsidRPr="00674652" w:rsidRDefault="006554B2" w:rsidP="00136FA1">
      <w:pPr>
        <w:adjustRightInd w:val="0"/>
        <w:snapToGrid w:val="0"/>
        <w:rPr>
          <w:rFonts w:asciiTheme="minorHAnsi" w:hAnsiTheme="minorHAnsi" w:cstheme="minorHAnsi"/>
          <w:sz w:val="21"/>
          <w:szCs w:val="21"/>
        </w:rPr>
      </w:pPr>
    </w:p>
    <w:p w14:paraId="3304AEC4" w14:textId="77777777" w:rsidR="006554B2" w:rsidRPr="00674652" w:rsidRDefault="006554B2" w:rsidP="00136FA1">
      <w:pPr>
        <w:adjustRightInd w:val="0"/>
        <w:snapToGrid w:val="0"/>
        <w:rPr>
          <w:rFonts w:asciiTheme="minorHAnsi" w:hAnsiTheme="minorHAnsi" w:cstheme="minorHAnsi"/>
          <w:sz w:val="21"/>
          <w:szCs w:val="21"/>
        </w:rPr>
      </w:pPr>
    </w:p>
    <w:p w14:paraId="55B175DC" w14:textId="77777777" w:rsidR="006554B2" w:rsidRPr="00674652" w:rsidRDefault="006554B2" w:rsidP="00136FA1">
      <w:pPr>
        <w:adjustRightInd w:val="0"/>
        <w:snapToGrid w:val="0"/>
        <w:rPr>
          <w:rFonts w:asciiTheme="minorHAnsi" w:hAnsiTheme="minorHAnsi" w:cstheme="minorHAnsi"/>
          <w:sz w:val="21"/>
          <w:szCs w:val="21"/>
        </w:rPr>
      </w:pPr>
    </w:p>
    <w:p w14:paraId="14035EE7" w14:textId="77777777" w:rsidR="006554B2" w:rsidRPr="00674652" w:rsidRDefault="006554B2" w:rsidP="00136FA1">
      <w:pPr>
        <w:adjustRightInd w:val="0"/>
        <w:snapToGrid w:val="0"/>
        <w:rPr>
          <w:rFonts w:asciiTheme="minorHAnsi" w:hAnsiTheme="minorHAnsi" w:cstheme="minorHAnsi"/>
          <w:sz w:val="21"/>
          <w:szCs w:val="21"/>
        </w:rPr>
      </w:pPr>
    </w:p>
    <w:p w14:paraId="605C7F8F" w14:textId="77777777" w:rsidR="006554B2" w:rsidRPr="00674652" w:rsidRDefault="006554B2" w:rsidP="00136FA1">
      <w:pPr>
        <w:adjustRightInd w:val="0"/>
        <w:snapToGrid w:val="0"/>
        <w:rPr>
          <w:rFonts w:asciiTheme="minorHAnsi" w:hAnsiTheme="minorHAnsi" w:cstheme="minorHAnsi"/>
          <w:sz w:val="21"/>
          <w:szCs w:val="21"/>
        </w:rPr>
      </w:pPr>
    </w:p>
    <w:p w14:paraId="57968144" w14:textId="77777777" w:rsidR="006554B2" w:rsidRPr="00674652" w:rsidRDefault="006554B2" w:rsidP="00136FA1">
      <w:pPr>
        <w:adjustRightInd w:val="0"/>
        <w:snapToGrid w:val="0"/>
        <w:rPr>
          <w:rFonts w:asciiTheme="minorHAnsi" w:hAnsiTheme="minorHAnsi" w:cstheme="minorHAnsi"/>
          <w:sz w:val="21"/>
          <w:szCs w:val="21"/>
        </w:rPr>
      </w:pPr>
    </w:p>
    <w:p w14:paraId="43E9F242" w14:textId="77777777" w:rsidR="006554B2" w:rsidRPr="00674652" w:rsidRDefault="006554B2" w:rsidP="00136FA1">
      <w:pPr>
        <w:adjustRightInd w:val="0"/>
        <w:snapToGrid w:val="0"/>
        <w:rPr>
          <w:rFonts w:asciiTheme="minorHAnsi" w:hAnsiTheme="minorHAnsi" w:cstheme="minorHAnsi"/>
          <w:sz w:val="21"/>
          <w:szCs w:val="21"/>
        </w:rPr>
      </w:pPr>
    </w:p>
    <w:p w14:paraId="00FF9EAE" w14:textId="77777777" w:rsidR="006554B2" w:rsidRPr="00674652" w:rsidRDefault="006554B2" w:rsidP="00136FA1">
      <w:pPr>
        <w:adjustRightInd w:val="0"/>
        <w:snapToGrid w:val="0"/>
        <w:rPr>
          <w:rFonts w:asciiTheme="minorHAnsi" w:hAnsiTheme="minorHAnsi" w:cstheme="minorHAnsi"/>
          <w:sz w:val="21"/>
          <w:szCs w:val="21"/>
        </w:rPr>
      </w:pPr>
    </w:p>
    <w:p w14:paraId="69771E60" w14:textId="77777777" w:rsidR="006554B2" w:rsidRPr="00674652" w:rsidRDefault="006554B2" w:rsidP="00136FA1">
      <w:pPr>
        <w:adjustRightInd w:val="0"/>
        <w:snapToGrid w:val="0"/>
        <w:rPr>
          <w:rFonts w:asciiTheme="minorHAnsi" w:hAnsiTheme="minorHAnsi" w:cstheme="minorHAnsi"/>
          <w:sz w:val="21"/>
          <w:szCs w:val="21"/>
        </w:rPr>
      </w:pPr>
    </w:p>
    <w:p w14:paraId="19D52650" w14:textId="77777777" w:rsidR="006554B2" w:rsidRPr="00674652" w:rsidRDefault="006554B2" w:rsidP="00136FA1">
      <w:pPr>
        <w:adjustRightInd w:val="0"/>
        <w:snapToGrid w:val="0"/>
        <w:rPr>
          <w:rFonts w:asciiTheme="minorHAnsi" w:hAnsiTheme="minorHAnsi" w:cstheme="minorHAnsi"/>
          <w:sz w:val="21"/>
          <w:szCs w:val="21"/>
        </w:rPr>
      </w:pPr>
    </w:p>
    <w:p w14:paraId="212B9D69" w14:textId="77777777" w:rsidR="006554B2" w:rsidRPr="00674652" w:rsidRDefault="006554B2" w:rsidP="00136FA1">
      <w:pPr>
        <w:adjustRightInd w:val="0"/>
        <w:snapToGrid w:val="0"/>
        <w:rPr>
          <w:rFonts w:asciiTheme="minorHAnsi" w:hAnsiTheme="minorHAnsi" w:cstheme="minorHAnsi"/>
          <w:sz w:val="21"/>
          <w:szCs w:val="21"/>
        </w:rPr>
      </w:pPr>
    </w:p>
    <w:p w14:paraId="21429086" w14:textId="77777777" w:rsidR="006554B2" w:rsidRPr="00136FA1" w:rsidRDefault="006554B2" w:rsidP="00136FA1">
      <w:pPr>
        <w:adjustRightInd w:val="0"/>
        <w:snapToGrid w:val="0"/>
        <w:rPr>
          <w:sz w:val="21"/>
          <w:szCs w:val="21"/>
        </w:rPr>
      </w:pPr>
    </w:p>
    <w:p w14:paraId="11AF342F" w14:textId="77777777" w:rsidR="006554B2" w:rsidRPr="00136FA1" w:rsidRDefault="006554B2" w:rsidP="00136FA1">
      <w:pPr>
        <w:adjustRightInd w:val="0"/>
        <w:snapToGrid w:val="0"/>
        <w:rPr>
          <w:sz w:val="21"/>
          <w:szCs w:val="21"/>
        </w:rPr>
      </w:pPr>
    </w:p>
    <w:p w14:paraId="097197D7" w14:textId="77777777" w:rsidR="006554B2" w:rsidRPr="00136FA1" w:rsidRDefault="006554B2" w:rsidP="00136FA1">
      <w:pPr>
        <w:adjustRightInd w:val="0"/>
        <w:snapToGrid w:val="0"/>
        <w:rPr>
          <w:sz w:val="21"/>
          <w:szCs w:val="21"/>
        </w:rPr>
      </w:pPr>
    </w:p>
    <w:p w14:paraId="65DABF63" w14:textId="77777777" w:rsidR="006554B2" w:rsidRPr="00136FA1" w:rsidRDefault="006554B2" w:rsidP="00136FA1">
      <w:pPr>
        <w:adjustRightInd w:val="0"/>
        <w:snapToGrid w:val="0"/>
        <w:rPr>
          <w:sz w:val="21"/>
          <w:szCs w:val="21"/>
        </w:rPr>
      </w:pPr>
    </w:p>
    <w:p w14:paraId="13ED2038" w14:textId="77777777" w:rsidR="006554B2" w:rsidRPr="00136FA1" w:rsidRDefault="006554B2" w:rsidP="00136FA1">
      <w:pPr>
        <w:adjustRightInd w:val="0"/>
        <w:snapToGrid w:val="0"/>
        <w:rPr>
          <w:sz w:val="21"/>
          <w:szCs w:val="21"/>
        </w:rPr>
      </w:pPr>
    </w:p>
    <w:p w14:paraId="0AF9C35D" w14:textId="77777777" w:rsidR="006554B2" w:rsidRPr="00136FA1" w:rsidRDefault="006554B2" w:rsidP="00136FA1">
      <w:pPr>
        <w:adjustRightInd w:val="0"/>
        <w:snapToGrid w:val="0"/>
        <w:rPr>
          <w:sz w:val="21"/>
          <w:szCs w:val="21"/>
        </w:rPr>
      </w:pPr>
    </w:p>
    <w:p w14:paraId="2AC8710C" w14:textId="77777777" w:rsidR="006554B2" w:rsidRPr="00136FA1" w:rsidRDefault="006554B2" w:rsidP="00136FA1">
      <w:pPr>
        <w:adjustRightInd w:val="0"/>
        <w:snapToGrid w:val="0"/>
        <w:rPr>
          <w:sz w:val="21"/>
          <w:szCs w:val="21"/>
        </w:rPr>
      </w:pPr>
    </w:p>
    <w:p w14:paraId="66A59DEB" w14:textId="77777777" w:rsidR="006554B2" w:rsidRPr="00136FA1" w:rsidRDefault="006554B2" w:rsidP="00136FA1">
      <w:pPr>
        <w:adjustRightInd w:val="0"/>
        <w:snapToGrid w:val="0"/>
        <w:rPr>
          <w:sz w:val="21"/>
          <w:szCs w:val="21"/>
        </w:rPr>
      </w:pPr>
    </w:p>
    <w:p w14:paraId="7AA821ED" w14:textId="77777777" w:rsidR="006554B2" w:rsidRPr="00136FA1" w:rsidRDefault="006554B2" w:rsidP="00136FA1">
      <w:pPr>
        <w:adjustRightInd w:val="0"/>
        <w:snapToGrid w:val="0"/>
        <w:rPr>
          <w:sz w:val="21"/>
          <w:szCs w:val="21"/>
        </w:rPr>
      </w:pPr>
    </w:p>
    <w:p w14:paraId="1F2A6DF9" w14:textId="77777777" w:rsidR="006554B2" w:rsidRPr="00136FA1" w:rsidRDefault="006554B2" w:rsidP="00136FA1">
      <w:pPr>
        <w:adjustRightInd w:val="0"/>
        <w:snapToGrid w:val="0"/>
        <w:rPr>
          <w:sz w:val="21"/>
          <w:szCs w:val="21"/>
        </w:rPr>
      </w:pPr>
    </w:p>
    <w:p w14:paraId="39C99A16" w14:textId="77777777" w:rsidR="006554B2" w:rsidRPr="00136FA1" w:rsidRDefault="006554B2" w:rsidP="00136FA1">
      <w:pPr>
        <w:adjustRightInd w:val="0"/>
        <w:snapToGrid w:val="0"/>
        <w:rPr>
          <w:sz w:val="21"/>
          <w:szCs w:val="21"/>
        </w:rPr>
      </w:pPr>
    </w:p>
    <w:p w14:paraId="0629136A" w14:textId="77777777" w:rsidR="006554B2" w:rsidRPr="00136FA1" w:rsidRDefault="006554B2" w:rsidP="00136FA1">
      <w:pPr>
        <w:adjustRightInd w:val="0"/>
        <w:snapToGrid w:val="0"/>
        <w:rPr>
          <w:sz w:val="21"/>
          <w:szCs w:val="21"/>
        </w:rPr>
      </w:pPr>
    </w:p>
    <w:p w14:paraId="70DA7FAE" w14:textId="77777777" w:rsidR="006554B2" w:rsidRPr="00136FA1" w:rsidRDefault="006554B2" w:rsidP="00136FA1">
      <w:pPr>
        <w:adjustRightInd w:val="0"/>
        <w:snapToGrid w:val="0"/>
        <w:rPr>
          <w:sz w:val="21"/>
          <w:szCs w:val="21"/>
        </w:rPr>
      </w:pPr>
    </w:p>
    <w:p w14:paraId="09611C91" w14:textId="77777777" w:rsidR="006554B2" w:rsidRPr="00136FA1" w:rsidRDefault="006554B2" w:rsidP="00136FA1">
      <w:pPr>
        <w:adjustRightInd w:val="0"/>
        <w:snapToGrid w:val="0"/>
        <w:rPr>
          <w:sz w:val="21"/>
          <w:szCs w:val="21"/>
        </w:rPr>
      </w:pPr>
    </w:p>
    <w:p w14:paraId="6D919EF2" w14:textId="77777777" w:rsidR="006554B2" w:rsidRPr="00136FA1" w:rsidRDefault="006554B2" w:rsidP="00136FA1">
      <w:pPr>
        <w:adjustRightInd w:val="0"/>
        <w:snapToGrid w:val="0"/>
        <w:rPr>
          <w:sz w:val="21"/>
          <w:szCs w:val="21"/>
        </w:rPr>
      </w:pPr>
    </w:p>
    <w:p w14:paraId="068B9391" w14:textId="77777777" w:rsidR="006554B2" w:rsidRPr="00136FA1" w:rsidRDefault="006554B2" w:rsidP="00136FA1">
      <w:pPr>
        <w:adjustRightInd w:val="0"/>
        <w:snapToGrid w:val="0"/>
        <w:rPr>
          <w:sz w:val="21"/>
          <w:szCs w:val="21"/>
        </w:rPr>
      </w:pPr>
    </w:p>
    <w:p w14:paraId="0807A99B" w14:textId="77777777" w:rsidR="006554B2" w:rsidRPr="00136FA1" w:rsidRDefault="006554B2" w:rsidP="00136FA1">
      <w:pPr>
        <w:adjustRightInd w:val="0"/>
        <w:snapToGrid w:val="0"/>
        <w:rPr>
          <w:sz w:val="21"/>
          <w:szCs w:val="21"/>
        </w:rPr>
      </w:pPr>
    </w:p>
    <w:p w14:paraId="5AF20663" w14:textId="77777777" w:rsidR="006554B2" w:rsidRPr="00136FA1" w:rsidRDefault="006554B2" w:rsidP="00136FA1">
      <w:pPr>
        <w:adjustRightInd w:val="0"/>
        <w:snapToGrid w:val="0"/>
        <w:rPr>
          <w:sz w:val="21"/>
          <w:szCs w:val="21"/>
        </w:rPr>
      </w:pPr>
    </w:p>
    <w:sectPr w:rsidR="006554B2" w:rsidRPr="00136FA1" w:rsidSect="00EE2AEA">
      <w:headerReference w:type="default" r:id="rId11"/>
      <w:footerReference w:type="even" r:id="rId12"/>
      <w:footerReference w:type="default" r:id="rId13"/>
      <w:pgSz w:w="12240" w:h="15840"/>
      <w:pgMar w:top="1440" w:right="1440" w:bottom="1440" w:left="1440" w:header="576"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C575E" w14:textId="77777777" w:rsidR="00EE2AEA" w:rsidRDefault="00EE2AEA" w:rsidP="00980D6F">
      <w:r>
        <w:separator/>
      </w:r>
    </w:p>
  </w:endnote>
  <w:endnote w:type="continuationSeparator" w:id="0">
    <w:p w14:paraId="2826420E" w14:textId="77777777" w:rsidR="00EE2AEA" w:rsidRDefault="00EE2AEA" w:rsidP="0098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396B" w14:textId="77777777" w:rsidR="00244CF3" w:rsidRPr="00244CF3" w:rsidRDefault="00244CF3" w:rsidP="00244CF3">
    <w:pPr>
      <w:pStyle w:val="Footer"/>
      <w:jc w:val="center"/>
      <w:rPr>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E8B1B" w14:textId="77777777" w:rsidR="00244CF3" w:rsidRPr="00244CF3" w:rsidRDefault="00244CF3" w:rsidP="00AD15FC">
    <w:pPr>
      <w:pStyle w:val="Footer"/>
      <w:jc w:val="center"/>
      <w:rPr>
        <w:color w:val="A6A6A6" w:themeColor="background1" w:themeShade="A6"/>
      </w:rPr>
    </w:pPr>
  </w:p>
  <w:p w14:paraId="635B457A" w14:textId="77777777" w:rsidR="00244CF3" w:rsidRDefault="00F95EDE" w:rsidP="00F95EDE">
    <w:pPr>
      <w:pStyle w:val="Footer"/>
      <w:tabs>
        <w:tab w:val="clear" w:pos="4680"/>
        <w:tab w:val="clear" w:pos="9360"/>
        <w:tab w:val="left" w:pos="25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7A2DA" w14:textId="77777777" w:rsidR="00EE2AEA" w:rsidRDefault="00EE2AEA" w:rsidP="00980D6F">
      <w:r>
        <w:separator/>
      </w:r>
    </w:p>
  </w:footnote>
  <w:footnote w:type="continuationSeparator" w:id="0">
    <w:p w14:paraId="1263AFE7" w14:textId="77777777" w:rsidR="00EE2AEA" w:rsidRDefault="00EE2AEA" w:rsidP="00980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7575" w14:textId="77777777" w:rsidR="00980D6F" w:rsidRPr="00980D6F" w:rsidRDefault="00980D6F" w:rsidP="00244CF3">
    <w:pPr>
      <w:pStyle w:val="Header"/>
      <w:tabs>
        <w:tab w:val="clear" w:pos="4680"/>
        <w:tab w:val="clear" w:pos="9360"/>
        <w:tab w:val="left" w:pos="8604"/>
      </w:tabs>
    </w:pPr>
    <w:r>
      <w:rPr>
        <w:noProof/>
      </w:rPr>
      <w:drawing>
        <wp:anchor distT="0" distB="0" distL="114300" distR="114300" simplePos="0" relativeHeight="251658240" behindDoc="1" locked="0" layoutInCell="1" allowOverlap="1" wp14:anchorId="2405A904" wp14:editId="0831B4EE">
          <wp:simplePos x="0" y="0"/>
          <wp:positionH relativeFrom="page">
            <wp:align>right</wp:align>
          </wp:positionH>
          <wp:positionV relativeFrom="paragraph">
            <wp:posOffset>-485775</wp:posOffset>
          </wp:positionV>
          <wp:extent cx="7961978" cy="10303737"/>
          <wp:effectExtent l="0" t="0" r="127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 AND YOUTH SERVIC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1978" cy="10303737"/>
                  </a:xfrm>
                  <a:prstGeom prst="rect">
                    <a:avLst/>
                  </a:prstGeom>
                </pic:spPr>
              </pic:pic>
            </a:graphicData>
          </a:graphic>
          <wp14:sizeRelH relativeFrom="margin">
            <wp14:pctWidth>0</wp14:pctWidth>
          </wp14:sizeRelH>
          <wp14:sizeRelV relativeFrom="margin">
            <wp14:pctHeight>0</wp14:pctHeight>
          </wp14:sizeRelV>
        </wp:anchor>
      </w:drawing>
    </w:r>
    <w:r w:rsidR="00D71D3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ocumentProtection w:edit="readOnly" w:enforcement="1" w:cryptProviderType="rsaAES" w:cryptAlgorithmClass="hash" w:cryptAlgorithmType="typeAny" w:cryptAlgorithmSid="14" w:cryptSpinCount="100000" w:hash="YC3Qhpq3y+gffFiIGtlKCyAXmGSO7omAxbQ/q/FmEAro77Y56Lo7tWhZVgNIJof0KSK48e6BiXURd0Y4oCn40g==" w:salt="CO0x0yTUsAtDoGnwoVXibg=="/>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6F"/>
    <w:rsid w:val="0004625C"/>
    <w:rsid w:val="00116968"/>
    <w:rsid w:val="00136FA1"/>
    <w:rsid w:val="00244CF3"/>
    <w:rsid w:val="002B3A0E"/>
    <w:rsid w:val="002B6C35"/>
    <w:rsid w:val="002C04C4"/>
    <w:rsid w:val="002E57E6"/>
    <w:rsid w:val="00307761"/>
    <w:rsid w:val="00337225"/>
    <w:rsid w:val="003921CB"/>
    <w:rsid w:val="00412448"/>
    <w:rsid w:val="00583890"/>
    <w:rsid w:val="006554B2"/>
    <w:rsid w:val="00674652"/>
    <w:rsid w:val="006F6ECE"/>
    <w:rsid w:val="007272C9"/>
    <w:rsid w:val="008015F4"/>
    <w:rsid w:val="008366D4"/>
    <w:rsid w:val="00841193"/>
    <w:rsid w:val="00951137"/>
    <w:rsid w:val="0097313B"/>
    <w:rsid w:val="00980D6F"/>
    <w:rsid w:val="009A35B5"/>
    <w:rsid w:val="00A6122C"/>
    <w:rsid w:val="00AB4272"/>
    <w:rsid w:val="00AD15FC"/>
    <w:rsid w:val="00B21992"/>
    <w:rsid w:val="00B92E46"/>
    <w:rsid w:val="00BB4E2E"/>
    <w:rsid w:val="00BC2E2C"/>
    <w:rsid w:val="00C17407"/>
    <w:rsid w:val="00C66712"/>
    <w:rsid w:val="00D0789F"/>
    <w:rsid w:val="00D31AAA"/>
    <w:rsid w:val="00D4336F"/>
    <w:rsid w:val="00D55100"/>
    <w:rsid w:val="00D71D30"/>
    <w:rsid w:val="00D8708E"/>
    <w:rsid w:val="00DD58C6"/>
    <w:rsid w:val="00EC7544"/>
    <w:rsid w:val="00EE0FE8"/>
    <w:rsid w:val="00EE2AEA"/>
    <w:rsid w:val="00F15257"/>
    <w:rsid w:val="00F2125A"/>
    <w:rsid w:val="00F278A2"/>
    <w:rsid w:val="00F42FA3"/>
    <w:rsid w:val="00F95EDE"/>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8825F"/>
  <w15:chartTrackingRefBased/>
  <w15:docId w15:val="{9073ACFB-81B3-4444-A372-7A91CC03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0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17407"/>
    <w:pPr>
      <w:keepNext/>
      <w:widowControl w:val="0"/>
      <w:tabs>
        <w:tab w:val="left" w:pos="6480"/>
      </w:tabs>
      <w:suppressAutoHyphens/>
      <w:outlineLvl w:val="0"/>
    </w:pPr>
    <w:rPr>
      <w:rFonts w:ascii="CG Times" w:hAnsi="CG Times"/>
      <w:b/>
      <w:snapToGrid w:val="0"/>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D6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80D6F"/>
  </w:style>
  <w:style w:type="paragraph" w:styleId="Footer">
    <w:name w:val="footer"/>
    <w:basedOn w:val="Normal"/>
    <w:link w:val="FooterChar"/>
    <w:uiPriority w:val="99"/>
    <w:unhideWhenUsed/>
    <w:rsid w:val="00980D6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80D6F"/>
  </w:style>
  <w:style w:type="character" w:customStyle="1" w:styleId="Heading1Char">
    <w:name w:val="Heading 1 Char"/>
    <w:basedOn w:val="DefaultParagraphFont"/>
    <w:link w:val="Heading1"/>
    <w:rsid w:val="00C17407"/>
    <w:rPr>
      <w:rFonts w:ascii="CG Times" w:eastAsia="Times New Roman" w:hAnsi="CG Times" w:cs="Times New Roman"/>
      <w:b/>
      <w:snapToGrid w:val="0"/>
      <w:sz w:val="24"/>
      <w:szCs w:val="20"/>
      <w:u w:val="single"/>
      <w:lang w:val="en-GB"/>
    </w:rPr>
  </w:style>
  <w:style w:type="paragraph" w:styleId="EndnoteText">
    <w:name w:val="endnote text"/>
    <w:basedOn w:val="Normal"/>
    <w:link w:val="EndnoteTextChar"/>
    <w:semiHidden/>
    <w:rsid w:val="00244CF3"/>
    <w:pPr>
      <w:widowControl w:val="0"/>
    </w:pPr>
    <w:rPr>
      <w:rFonts w:ascii="Courier New" w:hAnsi="Courier New"/>
      <w:snapToGrid w:val="0"/>
      <w:sz w:val="24"/>
    </w:rPr>
  </w:style>
  <w:style w:type="character" w:customStyle="1" w:styleId="EndnoteTextChar">
    <w:name w:val="Endnote Text Char"/>
    <w:basedOn w:val="DefaultParagraphFont"/>
    <w:link w:val="EndnoteText"/>
    <w:semiHidden/>
    <w:rsid w:val="00244CF3"/>
    <w:rPr>
      <w:rFonts w:ascii="Courier New" w:eastAsia="Times New Roman" w:hAnsi="Courier New" w:cs="Times New Roman"/>
      <w:snapToGrid w:val="0"/>
      <w:sz w:val="24"/>
      <w:szCs w:val="20"/>
    </w:rPr>
  </w:style>
  <w:style w:type="character" w:styleId="Hyperlink">
    <w:name w:val="Hyperlink"/>
    <w:rsid w:val="00244CF3"/>
    <w:rPr>
      <w:color w:val="0000FF"/>
      <w:u w:val="single"/>
    </w:rPr>
  </w:style>
  <w:style w:type="character" w:styleId="UnresolvedMention">
    <w:name w:val="Unresolved Mention"/>
    <w:basedOn w:val="DefaultParagraphFont"/>
    <w:uiPriority w:val="99"/>
    <w:semiHidden/>
    <w:unhideWhenUsed/>
    <w:rsid w:val="007272C9"/>
    <w:rPr>
      <w:color w:val="605E5C"/>
      <w:shd w:val="clear" w:color="auto" w:fill="E1DFDD"/>
    </w:rPr>
  </w:style>
  <w:style w:type="character" w:styleId="CommentReference">
    <w:name w:val="annotation reference"/>
    <w:basedOn w:val="DefaultParagraphFont"/>
    <w:uiPriority w:val="99"/>
    <w:semiHidden/>
    <w:unhideWhenUsed/>
    <w:rsid w:val="00841193"/>
    <w:rPr>
      <w:sz w:val="16"/>
      <w:szCs w:val="16"/>
    </w:rPr>
  </w:style>
  <w:style w:type="paragraph" w:styleId="CommentText">
    <w:name w:val="annotation text"/>
    <w:basedOn w:val="Normal"/>
    <w:link w:val="CommentTextChar"/>
    <w:uiPriority w:val="99"/>
    <w:unhideWhenUsed/>
    <w:rsid w:val="00841193"/>
  </w:style>
  <w:style w:type="character" w:customStyle="1" w:styleId="CommentTextChar">
    <w:name w:val="Comment Text Char"/>
    <w:basedOn w:val="DefaultParagraphFont"/>
    <w:link w:val="CommentText"/>
    <w:uiPriority w:val="99"/>
    <w:rsid w:val="008411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193"/>
    <w:rPr>
      <w:b/>
      <w:bCs/>
    </w:rPr>
  </w:style>
  <w:style w:type="character" w:customStyle="1" w:styleId="CommentSubjectChar">
    <w:name w:val="Comment Subject Char"/>
    <w:basedOn w:val="CommentTextChar"/>
    <w:link w:val="CommentSubject"/>
    <w:uiPriority w:val="99"/>
    <w:semiHidden/>
    <w:rsid w:val="0084119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E0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durham/academics/degrees-and-programs/policing-community-well-being-b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trentu.ca/humanresources/sites/trentu.ca.humanresources/files/documents/Self-Identification%20Form.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cwjobs@trentu.c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eriballantyne@trentu.ca" TargetMode="External"/><Relationship Id="rId4" Type="http://schemas.openxmlformats.org/officeDocument/2006/relationships/footnotes" Target="footnotes.xml"/><Relationship Id="rId9" Type="http://schemas.openxmlformats.org/officeDocument/2006/relationships/hyperlink" Target="mailto:plcwjobs@trentu.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649</Words>
  <Characters>3705</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Amber Ashton</cp:lastModifiedBy>
  <cp:revision>7</cp:revision>
  <cp:lastPrinted>2024-04-08T14:48:00Z</cp:lastPrinted>
  <dcterms:created xsi:type="dcterms:W3CDTF">2024-04-23T19:03:00Z</dcterms:created>
  <dcterms:modified xsi:type="dcterms:W3CDTF">2024-04-23T19:05:00Z</dcterms:modified>
</cp:coreProperties>
</file>